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77" w:rsidRDefault="00584E77" w:rsidP="00584E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lock-13703685"/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584E77" w:rsidRDefault="00584E77" w:rsidP="00584E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584E77" w:rsidRPr="00352EE4" w:rsidRDefault="00584E77" w:rsidP="00584E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E77" w:rsidRPr="007F62C9" w:rsidRDefault="00584E77" w:rsidP="00584E77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584E77" w:rsidRPr="007F62C9" w:rsidRDefault="00584E77" w:rsidP="00584E77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584E77" w:rsidRPr="007F62C9" w:rsidRDefault="00584E77" w:rsidP="00584E77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84E77" w:rsidRDefault="00584E77" w:rsidP="00584E77">
      <w:pPr>
        <w:rPr>
          <w:rFonts w:ascii="Times New Roman" w:hAnsi="Times New Roman"/>
          <w:b/>
          <w:sz w:val="32"/>
          <w:szCs w:val="32"/>
        </w:rPr>
      </w:pP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>
        <w:rPr>
          <w:rFonts w:ascii="Times New Roman" w:hAnsi="Times New Roman"/>
          <w:b/>
          <w:sz w:val="32"/>
          <w:szCs w:val="32"/>
        </w:rPr>
        <w:t>Литературное чтение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ЗПР 7</w:t>
      </w: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584E77" w:rsidRDefault="00584E77" w:rsidP="00584E77">
      <w:pPr>
        <w:jc w:val="center"/>
        <w:rPr>
          <w:b/>
          <w:sz w:val="32"/>
          <w:szCs w:val="32"/>
        </w:rPr>
      </w:pPr>
    </w:p>
    <w:p w:rsidR="00584E77" w:rsidRDefault="00584E77" w:rsidP="00584E77">
      <w:pPr>
        <w:jc w:val="center"/>
        <w:rPr>
          <w:b/>
          <w:sz w:val="32"/>
          <w:szCs w:val="32"/>
        </w:rPr>
      </w:pPr>
    </w:p>
    <w:p w:rsidR="00584E77" w:rsidRDefault="00584E77" w:rsidP="00584E77">
      <w:pPr>
        <w:jc w:val="center"/>
        <w:rPr>
          <w:b/>
          <w:sz w:val="32"/>
          <w:szCs w:val="32"/>
        </w:rPr>
      </w:pPr>
    </w:p>
    <w:p w:rsidR="00584E77" w:rsidRDefault="00584E77" w:rsidP="00584E77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Страхова Т.В.</w:t>
      </w:r>
    </w:p>
    <w:p w:rsidR="00584E77" w:rsidRDefault="00584E77" w:rsidP="00584E77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584E77" w:rsidRDefault="00584E77" w:rsidP="00584E77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584E77" w:rsidRDefault="00584E77" w:rsidP="00584E77"/>
    <w:p w:rsidR="00584E77" w:rsidRDefault="00584E77" w:rsidP="00584E77"/>
    <w:p w:rsidR="00584E77" w:rsidRDefault="00584E77" w:rsidP="00584E77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F40518" w:rsidRPr="00584E77" w:rsidRDefault="00F40518" w:rsidP="00F40518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584E77">
        <w:rPr>
          <w:rFonts w:ascii="Times New Roman" w:hAnsi="Times New Roman" w:cs="Times New Roman"/>
          <w:color w:val="000000"/>
          <w:spacing w:val="-20"/>
          <w:sz w:val="24"/>
          <w:szCs w:val="24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584E77">
        <w:rPr>
          <w:rFonts w:ascii="Times New Roman" w:hAnsi="Times New Roman" w:cs="Times New Roman"/>
          <w:spacing w:val="-20"/>
          <w:sz w:val="24"/>
          <w:szCs w:val="24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</w:t>
      </w:r>
      <w:proofErr w:type="gramStart"/>
      <w:r w:rsidRPr="00584E77">
        <w:rPr>
          <w:rFonts w:ascii="Times New Roman" w:hAnsi="Times New Roman" w:cs="Times New Roman"/>
          <w:spacing w:val="-20"/>
          <w:sz w:val="24"/>
          <w:szCs w:val="24"/>
        </w:rPr>
        <w:t>.(</w:t>
      </w:r>
      <w:proofErr w:type="gramEnd"/>
      <w:r w:rsidRPr="00584E77">
        <w:rPr>
          <w:rFonts w:ascii="Times New Roman" w:hAnsi="Times New Roman" w:cs="Times New Roman"/>
          <w:spacing w:val="-20"/>
          <w:sz w:val="24"/>
          <w:szCs w:val="24"/>
        </w:rPr>
        <w:t xml:space="preserve"> Протокол № </w:t>
      </w:r>
      <w:r w:rsidRPr="00584E77">
        <w:rPr>
          <w:rFonts w:ascii="Times New Roman" w:hAnsi="Times New Roman" w:cs="Times New Roman"/>
          <w:sz w:val="24"/>
          <w:szCs w:val="24"/>
        </w:rPr>
        <w:t>106,от 26.08.21г)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84E77">
        <w:rPr>
          <w:b/>
          <w:bCs/>
          <w:color w:val="000000"/>
        </w:rPr>
        <w:t>Психолог</w:t>
      </w:r>
      <w:proofErr w:type="gramStart"/>
      <w:r w:rsidRPr="00584E77">
        <w:rPr>
          <w:b/>
          <w:bCs/>
          <w:color w:val="000000"/>
        </w:rPr>
        <w:t>о-</w:t>
      </w:r>
      <w:proofErr w:type="gramEnd"/>
      <w:r w:rsidRPr="00584E77">
        <w:rPr>
          <w:b/>
          <w:bCs/>
          <w:color w:val="000000"/>
        </w:rPr>
        <w:t xml:space="preserve"> педагогическая характеристика учащихся с тяжелыми нарушениями речи (ТНР)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Тяжёлое нарушение речи</w:t>
      </w:r>
      <w:r w:rsidRPr="00584E77">
        <w:rPr>
          <w:color w:val="000000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Речевые нарушени</w:t>
      </w:r>
      <w:bookmarkStart w:id="1" w:name="_GoBack"/>
      <w:bookmarkEnd w:id="1"/>
      <w:r w:rsidRPr="00584E77">
        <w:rPr>
          <w:b/>
          <w:bCs/>
          <w:color w:val="000000"/>
        </w:rPr>
        <w:t>я: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нарушение звукопроизношения;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нарушение произношения слов сложной слоговой структуры;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</w:t>
      </w:r>
      <w:proofErr w:type="spellStart"/>
      <w:r w:rsidRPr="00584E77">
        <w:rPr>
          <w:color w:val="000000"/>
        </w:rPr>
        <w:t>несформированность</w:t>
      </w:r>
      <w:proofErr w:type="spellEnd"/>
      <w:r w:rsidRPr="00584E77">
        <w:rPr>
          <w:color w:val="000000"/>
        </w:rPr>
        <w:t xml:space="preserve"> фонематических процессов;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снижение активного и пассивного словаря (словарь на обиходном уровне, бедный кругозор);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неумение пользоваться способами словообразования;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недоразвитие связанной речи;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в речи детей встречаются </w:t>
      </w:r>
      <w:proofErr w:type="spellStart"/>
      <w:r w:rsidRPr="00584E77">
        <w:rPr>
          <w:color w:val="000000"/>
        </w:rPr>
        <w:t>аграмматизмы</w:t>
      </w:r>
      <w:proofErr w:type="spellEnd"/>
      <w:r w:rsidRPr="00584E77">
        <w:rPr>
          <w:color w:val="000000"/>
        </w:rPr>
        <w:t>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584E77">
        <w:rPr>
          <w:color w:val="000000"/>
        </w:rPr>
        <w:t>прочитанного</w:t>
      </w:r>
      <w:proofErr w:type="gramEnd"/>
      <w:r w:rsidRPr="00584E77">
        <w:rPr>
          <w:color w:val="000000"/>
        </w:rPr>
        <w:t xml:space="preserve"> остается ими не понято.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Познавательная сфера: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внимание неустойчивое, трудности включения, переключения и распределения;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объем памяти сужен, быстрое забывание материала, особенно вербального;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</w:t>
      </w:r>
      <w:proofErr w:type="gramStart"/>
      <w:r w:rsidRPr="00584E77">
        <w:rPr>
          <w:color w:val="000000"/>
        </w:rPr>
        <w:t>кратковременная</w:t>
      </w:r>
      <w:proofErr w:type="gramEnd"/>
      <w:r w:rsidRPr="00584E77">
        <w:rPr>
          <w:color w:val="000000"/>
        </w:rPr>
        <w:t xml:space="preserve"> слухоречевая память3-4 слова;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вербальная память неустойчивая;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замедленный темп восприятия учебной информации;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устную текстовую информацию воспринимают с трудом.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Эмоционально-волевая сфера: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сниженный уровень работоспособности (быстро утомляются);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трудности в организации произвольной деятельности;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низкий уровень самоконтроля и мотивации.</w:t>
      </w:r>
    </w:p>
    <w:p w:rsidR="00F40518" w:rsidRDefault="00F40518" w:rsidP="00F40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18" w:rsidRDefault="00F40518" w:rsidP="00F4051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lastRenderedPageBreak/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247B2">
        <w:rPr>
          <w:rFonts w:ascii="Times New Roman" w:hAnsi="Times New Roman"/>
          <w:color w:val="333333"/>
          <w:sz w:val="28"/>
        </w:rPr>
        <w:t xml:space="preserve">рабочей </w:t>
      </w:r>
      <w:r w:rsidRPr="004247B2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</w:t>
      </w:r>
      <w:r w:rsidRPr="004247B2">
        <w:rPr>
          <w:rFonts w:ascii="Times New Roman" w:hAnsi="Times New Roman"/>
          <w:color w:val="000000"/>
          <w:sz w:val="28"/>
        </w:rPr>
        <w:lastRenderedPageBreak/>
        <w:t>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color w:val="000000"/>
          <w:sz w:val="28"/>
          <w:lang w:val="en-US"/>
        </w:rPr>
        <w:t>для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решения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учебных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задач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</w:t>
      </w:r>
      <w:r w:rsidRPr="004247B2">
        <w:rPr>
          <w:rFonts w:ascii="Times New Roman" w:hAnsi="Times New Roman"/>
          <w:color w:val="000000"/>
          <w:sz w:val="28"/>
        </w:rPr>
        <w:lastRenderedPageBreak/>
        <w:t>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247B2">
        <w:rPr>
          <w:rFonts w:ascii="Times New Roman" w:hAnsi="Times New Roman"/>
          <w:color w:val="FF0000"/>
          <w:sz w:val="28"/>
        </w:rPr>
        <w:t>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2" w:name="8184041c-500f-4898-8c17-3f7c192d7a9a"/>
      <w:r w:rsidRPr="004247B2">
        <w:rPr>
          <w:rFonts w:ascii="Times New Roman" w:hAnsi="Times New Roman"/>
          <w:color w:val="000000"/>
          <w:sz w:val="28"/>
        </w:rPr>
        <w:t>не менее 80 часов</w:t>
      </w:r>
      <w:bookmarkEnd w:id="2"/>
      <w:r w:rsidRPr="004247B2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F40518" w:rsidRPr="004247B2" w:rsidRDefault="00F40518" w:rsidP="00F40518">
      <w:pPr>
        <w:sectPr w:rsidR="00F40518" w:rsidRPr="004247B2">
          <w:pgSz w:w="11906" w:h="16383"/>
          <w:pgMar w:top="1134" w:right="850" w:bottom="1134" w:left="1701" w:header="720" w:footer="720" w:gutter="0"/>
          <w:cols w:space="720"/>
        </w:sectPr>
      </w:pPr>
    </w:p>
    <w:p w:rsidR="00F40518" w:rsidRPr="004247B2" w:rsidRDefault="00F40518" w:rsidP="00F40518">
      <w:pPr>
        <w:spacing w:after="0" w:line="264" w:lineRule="auto"/>
        <w:ind w:left="120"/>
        <w:jc w:val="both"/>
      </w:pPr>
      <w:bookmarkStart w:id="3" w:name="block-13703683"/>
      <w:bookmarkEnd w:id="0"/>
      <w:r w:rsidRPr="004247B2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F40518" w:rsidRPr="004247B2" w:rsidRDefault="00F40518" w:rsidP="00F40518">
      <w:pPr>
        <w:spacing w:after="0" w:line="264" w:lineRule="auto"/>
        <w:ind w:left="120"/>
        <w:jc w:val="both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b/>
          <w:color w:val="333333"/>
          <w:sz w:val="28"/>
        </w:rPr>
        <w:t>4 КЛАСС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4247B2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4247B2">
        <w:rPr>
          <w:rFonts w:ascii="Times New Roman" w:hAnsi="Times New Roman"/>
          <w:color w:val="000000"/>
          <w:sz w:val="28"/>
          <w:lang w:val="en-US"/>
        </w:rPr>
        <w:t>I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‌</w:t>
      </w:r>
      <w:bookmarkStart w:id="4" w:name="e723ba6f-ad13-4eb9-88fb-092822236b1d"/>
      <w:r w:rsidRPr="004247B2">
        <w:rPr>
          <w:rFonts w:ascii="Times New Roman" w:hAnsi="Times New Roman"/>
          <w:color w:val="000000"/>
          <w:sz w:val="28"/>
        </w:rPr>
        <w:t>и др.</w:t>
      </w:r>
      <w:bookmarkEnd w:id="4"/>
      <w:r w:rsidRPr="004247B2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Круг чтения</w:t>
      </w:r>
      <w:r w:rsidRPr="004247B2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4247B2"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" w:name="127f14ef-247e-4055-acfd-bc40c4be0ca9"/>
      <w:r w:rsidRPr="004247B2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"/>
      <w:r w:rsidRPr="004247B2">
        <w:rPr>
          <w:rFonts w:ascii="Times New Roman" w:hAnsi="Times New Roman"/>
          <w:color w:val="000000"/>
          <w:sz w:val="28"/>
        </w:rPr>
        <w:t>‌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4247B2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4247B2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Круг чтения</w:t>
      </w:r>
      <w:r w:rsidRPr="004247B2">
        <w:rPr>
          <w:rFonts w:ascii="Times New Roman" w:hAnsi="Times New Roman"/>
          <w:color w:val="000000"/>
          <w:sz w:val="28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4247B2">
        <w:rPr>
          <w:rFonts w:ascii="Times New Roman" w:hAnsi="Times New Roman"/>
          <w:color w:val="000000"/>
          <w:sz w:val="28"/>
        </w:rPr>
        <w:lastRenderedPageBreak/>
        <w:t>лексике. Народные былинно-сказочные темы в творчестве художника В. М. Васнецова.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6" w:name="13ed692d-f68b-4ab7-9394-065d0e010e2b"/>
      <w:r w:rsidRPr="004247B2">
        <w:rPr>
          <w:rFonts w:ascii="Times New Roman" w:hAnsi="Times New Roman"/>
          <w:color w:val="000000"/>
          <w:sz w:val="28"/>
        </w:rPr>
        <w:t>(2-3 сказки по выбору)</w:t>
      </w:r>
      <w:bookmarkEnd w:id="6"/>
      <w:r w:rsidRPr="004247B2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7" w:name="88e382a1-4742-44f3-be40-3355538b7bf0"/>
      <w:r w:rsidRPr="004247B2">
        <w:rPr>
          <w:rFonts w:ascii="Times New Roman" w:hAnsi="Times New Roman"/>
          <w:color w:val="000000"/>
          <w:sz w:val="28"/>
        </w:rPr>
        <w:t>(2-3 сказки по выбору)</w:t>
      </w:r>
      <w:bookmarkEnd w:id="7"/>
      <w:r w:rsidRPr="004247B2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8" w:name="65d9a5fc-cfbc-4c38-8800-4fae49f12f66"/>
      <w:r w:rsidRPr="004247B2">
        <w:rPr>
          <w:rFonts w:ascii="Times New Roman" w:hAnsi="Times New Roman"/>
          <w:color w:val="000000"/>
          <w:sz w:val="28"/>
        </w:rPr>
        <w:t>(1-2 по выбору)</w:t>
      </w:r>
      <w:bookmarkEnd w:id="8"/>
      <w:r w:rsidRPr="004247B2">
        <w:rPr>
          <w:rFonts w:ascii="Times New Roman" w:hAnsi="Times New Roman"/>
          <w:color w:val="000000"/>
          <w:sz w:val="28"/>
        </w:rPr>
        <w:t>‌.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4247B2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9" w:name="d4959437-1f52-4e04-ad5c-5e5962b220a9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9"/>
      <w:r w:rsidRPr="004247B2">
        <w:rPr>
          <w:rFonts w:ascii="Times New Roman" w:hAnsi="Times New Roman"/>
          <w:color w:val="000000"/>
          <w:sz w:val="28"/>
        </w:rPr>
        <w:t>‌.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4247B2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4247B2"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10" w:name="f6b74d8a-3a68-456b-9560-c1d56f3a7703"/>
      <w:r w:rsidRPr="004247B2">
        <w:rPr>
          <w:rFonts w:ascii="Times New Roman" w:hAnsi="Times New Roman"/>
          <w:color w:val="000000"/>
          <w:sz w:val="28"/>
        </w:rPr>
        <w:t>(не менее трёх)</w:t>
      </w:r>
      <w:bookmarkEnd w:id="10"/>
      <w:r w:rsidRPr="004247B2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11" w:name="fb9c6b46-90e6-44d3-98e5-d86df8a78f70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11"/>
      <w:r w:rsidRPr="004247B2">
        <w:rPr>
          <w:rFonts w:ascii="Times New Roman" w:hAnsi="Times New Roman"/>
          <w:color w:val="000000"/>
          <w:sz w:val="28"/>
        </w:rPr>
        <w:t xml:space="preserve">‌. 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4247B2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4247B2"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12" w:name="8753b9aa-1497-4d8a-9925-78a7378ffdc6"/>
      <w:r w:rsidRPr="004247B2">
        <w:rPr>
          <w:rFonts w:ascii="Times New Roman" w:hAnsi="Times New Roman"/>
          <w:color w:val="000000"/>
          <w:sz w:val="28"/>
        </w:rPr>
        <w:t>(не менее трёх)</w:t>
      </w:r>
      <w:bookmarkEnd w:id="12"/>
      <w:r w:rsidRPr="004247B2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13" w:name="a3acb784-465c-47f9-a1a9-55fd03aefdd7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13"/>
      <w:r w:rsidRPr="004247B2">
        <w:rPr>
          <w:rFonts w:ascii="Times New Roman" w:hAnsi="Times New Roman"/>
          <w:color w:val="000000"/>
          <w:sz w:val="28"/>
        </w:rPr>
        <w:t>‌.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4247B2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14" w:name="c485f24c-ccf6-4a4b-a332-12b0e9bda1ee"/>
      <w:r w:rsidRPr="004247B2">
        <w:rPr>
          <w:rFonts w:ascii="Times New Roman" w:hAnsi="Times New Roman"/>
          <w:color w:val="000000"/>
          <w:sz w:val="28"/>
        </w:rPr>
        <w:t>(две-три по выбору)</w:t>
      </w:r>
      <w:bookmarkEnd w:id="14"/>
      <w:r w:rsidRPr="004247B2">
        <w:rPr>
          <w:rFonts w:ascii="Times New Roman" w:hAnsi="Times New Roman"/>
          <w:color w:val="000000"/>
          <w:sz w:val="28"/>
        </w:rPr>
        <w:t xml:space="preserve">‌. </w:t>
      </w:r>
      <w:r w:rsidRPr="00007785">
        <w:rPr>
          <w:rFonts w:ascii="Times New Roman" w:hAnsi="Times New Roman"/>
          <w:color w:val="000000"/>
          <w:sz w:val="28"/>
        </w:rPr>
        <w:t>Герои литературных сказок (произведения П. П. Ершова, П. П. Бажова, С. Т. Аксакова, С. Я. Маршака ‌</w:t>
      </w:r>
      <w:bookmarkStart w:id="15" w:name="b696e61f-1fed-496e-b40a-891403c8acb0"/>
      <w:r w:rsidRPr="00007785">
        <w:rPr>
          <w:rFonts w:ascii="Times New Roman" w:hAnsi="Times New Roman"/>
          <w:color w:val="000000"/>
          <w:sz w:val="28"/>
        </w:rPr>
        <w:t>и др.</w:t>
      </w:r>
      <w:bookmarkEnd w:id="15"/>
      <w:r w:rsidRPr="00007785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6" w:name="bf3989dc-2faf-4749-85de-63cc4f5b6c7f"/>
      <w:r w:rsidRPr="00007785">
        <w:rPr>
          <w:rFonts w:ascii="Times New Roman" w:hAnsi="Times New Roman"/>
          <w:color w:val="000000"/>
          <w:sz w:val="28"/>
        </w:rPr>
        <w:t>и другие</w:t>
      </w:r>
      <w:bookmarkEnd w:id="16"/>
      <w:r w:rsidRPr="00007785">
        <w:rPr>
          <w:rFonts w:ascii="Times New Roman" w:hAnsi="Times New Roman"/>
          <w:color w:val="000000"/>
          <w:sz w:val="28"/>
        </w:rPr>
        <w:t xml:space="preserve">‌.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lastRenderedPageBreak/>
        <w:t>Картины природы в творчестве поэтов и писателей Х</w:t>
      </w:r>
      <w:r w:rsidRPr="004247B2">
        <w:rPr>
          <w:rFonts w:ascii="Times New Roman" w:hAnsi="Times New Roman"/>
          <w:i/>
          <w:color w:val="000000"/>
          <w:sz w:val="28"/>
          <w:lang w:val="en-US"/>
        </w:rPr>
        <w:t>I</w:t>
      </w:r>
      <w:proofErr w:type="gramStart"/>
      <w:r w:rsidRPr="00007785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007785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007785"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7" w:name="05556173-ef49-42c0-b650-76e818c52f73"/>
      <w:r w:rsidRPr="00007785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7"/>
      <w:r w:rsidRPr="00007785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18" w:name="10df2cc6-7eaf-452a-be27-c403590473e7"/>
      <w:r w:rsidRPr="00007785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18"/>
      <w:r w:rsidRPr="00007785">
        <w:rPr>
          <w:rFonts w:ascii="Times New Roman" w:hAnsi="Times New Roman"/>
          <w:color w:val="000000"/>
          <w:sz w:val="28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007785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007785">
        <w:rPr>
          <w:rFonts w:ascii="Times New Roman" w:hAnsi="Times New Roman"/>
          <w:color w:val="333333"/>
          <w:sz w:val="28"/>
        </w:rPr>
        <w:t>​‌</w:t>
      </w:r>
      <w:bookmarkStart w:id="19" w:name="81524b2d-8972-479d-bbde-dc24af398f71"/>
      <w:r w:rsidRPr="00007785">
        <w:rPr>
          <w:rFonts w:ascii="Times New Roman" w:hAnsi="Times New Roman"/>
          <w:color w:val="333333"/>
          <w:sz w:val="28"/>
        </w:rPr>
        <w:t>и другие (по выбору).</w:t>
      </w:r>
      <w:bookmarkEnd w:id="19"/>
      <w:r w:rsidRPr="00007785">
        <w:rPr>
          <w:rFonts w:ascii="Times New Roman" w:hAnsi="Times New Roman"/>
          <w:color w:val="333333"/>
          <w:sz w:val="28"/>
        </w:rPr>
        <w:t>‌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007785">
        <w:rPr>
          <w:rFonts w:ascii="Times New Roman" w:hAnsi="Times New Roman"/>
          <w:color w:val="000000"/>
          <w:sz w:val="28"/>
        </w:rPr>
        <w:t>. Круг чтения ‌</w:t>
      </w:r>
      <w:bookmarkStart w:id="20" w:name="8bd46c4b-5995-4a73-9b20-d9c86c3c5312"/>
      <w:r w:rsidRPr="00007785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20"/>
      <w:r w:rsidRPr="00007785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21" w:name="7dfac43d-95d1-4f1a-9ef0-dd2e363e5574"/>
      <w:r w:rsidRPr="00007785">
        <w:rPr>
          <w:rFonts w:ascii="Times New Roman" w:hAnsi="Times New Roman"/>
          <w:color w:val="000000"/>
          <w:sz w:val="28"/>
        </w:rPr>
        <w:t>и другие (по выбору)</w:t>
      </w:r>
      <w:bookmarkEnd w:id="21"/>
      <w:r w:rsidRPr="00007785">
        <w:rPr>
          <w:rFonts w:ascii="Times New Roman" w:hAnsi="Times New Roman"/>
          <w:color w:val="000000"/>
          <w:sz w:val="28"/>
        </w:rPr>
        <w:t>‌.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007785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2" w:name="6b7a4d8f-0c10-4499-8b29-96f966374409"/>
      <w:r w:rsidRPr="00007785">
        <w:rPr>
          <w:rFonts w:ascii="Times New Roman" w:hAnsi="Times New Roman"/>
          <w:color w:val="000000"/>
          <w:sz w:val="28"/>
        </w:rPr>
        <w:t>(не менее трёх авторов)</w:t>
      </w:r>
      <w:bookmarkEnd w:id="22"/>
      <w:r w:rsidRPr="00007785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23" w:name="2404cae9-2aea-4be9-9c14-d1f2464ae947"/>
      <w:r w:rsidRPr="00007785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23"/>
      <w:r w:rsidRPr="00007785">
        <w:rPr>
          <w:rFonts w:ascii="Times New Roman" w:hAnsi="Times New Roman"/>
          <w:color w:val="000000"/>
          <w:sz w:val="28"/>
        </w:rPr>
        <w:t>‌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007785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007785">
        <w:rPr>
          <w:rFonts w:ascii="Times New Roman" w:hAnsi="Times New Roman"/>
          <w:color w:val="333333"/>
          <w:sz w:val="28"/>
        </w:rPr>
        <w:t>​‌</w:t>
      </w:r>
      <w:bookmarkStart w:id="24" w:name="32f573be-918d-43d1-9ae6-41e22d8f0125"/>
      <w:r w:rsidRPr="00007785">
        <w:rPr>
          <w:rFonts w:ascii="Times New Roman" w:hAnsi="Times New Roman"/>
          <w:color w:val="333333"/>
          <w:sz w:val="28"/>
        </w:rPr>
        <w:t>и другие (по выбору).</w:t>
      </w:r>
      <w:bookmarkEnd w:id="24"/>
      <w:r w:rsidRPr="00007785">
        <w:rPr>
          <w:rFonts w:ascii="Times New Roman" w:hAnsi="Times New Roman"/>
          <w:color w:val="333333"/>
          <w:sz w:val="28"/>
        </w:rPr>
        <w:t>‌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007785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007785">
        <w:rPr>
          <w:rFonts w:ascii="Times New Roman" w:hAnsi="Times New Roman"/>
          <w:color w:val="000000"/>
          <w:sz w:val="28"/>
        </w:rPr>
        <w:t>со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25" w:name="af055e7a-930d-4d71-860c-0ef134e8808b"/>
      <w:r w:rsidRPr="00007785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25"/>
      <w:r w:rsidRPr="00007785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007785">
        <w:rPr>
          <w:rFonts w:ascii="Times New Roman" w:hAnsi="Times New Roman"/>
          <w:color w:val="000000"/>
          <w:sz w:val="28"/>
        </w:rPr>
        <w:t>, ‌</w:t>
      </w:r>
      <w:bookmarkStart w:id="26" w:name="7725f3ac-90cc-4ff9-a933-5f2500765865"/>
      <w:r w:rsidRPr="00007785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26"/>
      <w:r w:rsidRPr="00007785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7" w:name="b11b7b7c-b734-4b90-8e59-61db21edb4cb"/>
      <w:r w:rsidRPr="00007785">
        <w:rPr>
          <w:rFonts w:ascii="Times New Roman" w:hAnsi="Times New Roman"/>
          <w:color w:val="000000"/>
          <w:sz w:val="28"/>
        </w:rPr>
        <w:t>(1-2 рассказа из цикла)</w:t>
      </w:r>
      <w:bookmarkEnd w:id="27"/>
      <w:r w:rsidRPr="00007785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Пьеса.</w:t>
      </w:r>
      <w:r w:rsidRPr="00007785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8" w:name="37501a53-492c-457b-bba5-1c42b6cc6631"/>
      <w:r w:rsidRPr="00007785">
        <w:rPr>
          <w:rFonts w:ascii="Times New Roman" w:hAnsi="Times New Roman"/>
          <w:color w:val="000000"/>
          <w:sz w:val="28"/>
        </w:rPr>
        <w:t>(одна по выбору)</w:t>
      </w:r>
      <w:bookmarkEnd w:id="28"/>
      <w:r w:rsidRPr="00007785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007785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29" w:name="75d9e905-0ed8-4b64-8f23-d12494003dd9"/>
      <w:r w:rsidRPr="00007785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29"/>
      <w:r w:rsidRPr="00007785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30" w:name="861c58cd-2b62-48ca-aee2-cbc0aff1d663"/>
      <w:r w:rsidRPr="00007785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Голявкина</w:t>
      </w:r>
      <w:bookmarkEnd w:id="30"/>
      <w:proofErr w:type="spellEnd"/>
      <w:r w:rsidRPr="00007785"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31" w:name="3833d43d-9952-42a0-80a6-c982261f81f0"/>
      <w:r w:rsidRPr="00007785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31"/>
      <w:r w:rsidRPr="00007785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32" w:name="6717adc8-7d22-4c8b-8e0f-ca68d49678b4"/>
      <w:r w:rsidRPr="00007785">
        <w:rPr>
          <w:rFonts w:ascii="Times New Roman" w:hAnsi="Times New Roman"/>
          <w:color w:val="000000"/>
          <w:sz w:val="28"/>
        </w:rPr>
        <w:t>и другие</w:t>
      </w:r>
      <w:bookmarkEnd w:id="32"/>
      <w:r w:rsidRPr="00007785">
        <w:rPr>
          <w:rFonts w:ascii="Times New Roman" w:hAnsi="Times New Roman"/>
          <w:color w:val="000000"/>
          <w:sz w:val="28"/>
        </w:rPr>
        <w:t>‌.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007785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33" w:name="0570ee0c-c095-4bdf-be12-0c3444ad3bbe"/>
      <w:r w:rsidRPr="00007785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33"/>
      <w:r w:rsidRPr="00007785"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007785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007785">
        <w:rPr>
          <w:rFonts w:ascii="Times New Roman" w:hAnsi="Times New Roman"/>
          <w:color w:val="000000"/>
          <w:sz w:val="28"/>
        </w:rPr>
        <w:t>» (отдельные главы) ‌</w:t>
      </w:r>
      <w:bookmarkStart w:id="34" w:name="7eaefd21-9d80-4380-a4c5-7fbfbc886408"/>
      <w:r w:rsidRPr="00007785">
        <w:rPr>
          <w:rFonts w:ascii="Times New Roman" w:hAnsi="Times New Roman"/>
          <w:color w:val="000000"/>
          <w:sz w:val="28"/>
        </w:rPr>
        <w:t>и другие (по выбору)</w:t>
      </w:r>
      <w:bookmarkEnd w:id="34"/>
      <w:r w:rsidRPr="00007785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007785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007785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использовать элементы импровизации при исполнении фольклорных произведений;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F40518" w:rsidRPr="00007785" w:rsidRDefault="00F40518" w:rsidP="00F40518">
      <w:pPr>
        <w:numPr>
          <w:ilvl w:val="0"/>
          <w:numId w:val="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F40518" w:rsidRPr="004247B2" w:rsidRDefault="00F40518" w:rsidP="00F40518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соблюдать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правила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взаимодействия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007785" w:rsidRDefault="00F40518" w:rsidP="00F40518">
      <w:pPr>
        <w:numPr>
          <w:ilvl w:val="0"/>
          <w:numId w:val="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5" w:name="_ftn1"/>
    <w:p w:rsidR="00F40518" w:rsidRPr="00007785" w:rsidRDefault="00F40518" w:rsidP="00F40518">
      <w:pPr>
        <w:spacing w:after="0" w:line="264" w:lineRule="auto"/>
        <w:ind w:left="120"/>
        <w:jc w:val="both"/>
      </w:pPr>
      <w:r w:rsidRPr="004247B2">
        <w:rPr>
          <w:lang w:val="en-US"/>
        </w:rPr>
        <w:fldChar w:fldCharType="begin"/>
      </w:r>
      <w:r w:rsidRPr="00007785">
        <w:instrText xml:space="preserve"> </w:instrText>
      </w:r>
      <w:r w:rsidRPr="004247B2">
        <w:rPr>
          <w:lang w:val="en-US"/>
        </w:rPr>
        <w:instrText>HYPERLINK</w:instrText>
      </w:r>
      <w:r w:rsidRPr="00007785">
        <w:instrText xml:space="preserve"> \</w:instrText>
      </w:r>
      <w:r w:rsidRPr="004247B2">
        <w:rPr>
          <w:lang w:val="en-US"/>
        </w:rPr>
        <w:instrText>l</w:instrText>
      </w:r>
      <w:r w:rsidRPr="00007785">
        <w:instrText xml:space="preserve"> "_</w:instrText>
      </w:r>
      <w:r w:rsidRPr="004247B2">
        <w:rPr>
          <w:lang w:val="en-US"/>
        </w:rPr>
        <w:instrText>ftnref</w:instrText>
      </w:r>
      <w:r w:rsidRPr="00007785">
        <w:instrText>1" \</w:instrText>
      </w:r>
      <w:r w:rsidRPr="004247B2">
        <w:rPr>
          <w:lang w:val="en-US"/>
        </w:rPr>
        <w:instrText>h</w:instrText>
      </w:r>
      <w:r w:rsidRPr="00007785">
        <w:instrText xml:space="preserve"> </w:instrText>
      </w:r>
      <w:r w:rsidRPr="004247B2">
        <w:rPr>
          <w:lang w:val="en-US"/>
        </w:rPr>
        <w:fldChar w:fldCharType="separate"/>
      </w:r>
      <w:r w:rsidRPr="00007785">
        <w:rPr>
          <w:rFonts w:ascii="Times New Roman" w:hAnsi="Times New Roman"/>
          <w:color w:val="0000FF"/>
          <w:sz w:val="18"/>
        </w:rPr>
        <w:t>[1]</w:t>
      </w:r>
      <w:r w:rsidRPr="004247B2">
        <w:rPr>
          <w:rFonts w:ascii="Times New Roman" w:hAnsi="Times New Roman"/>
          <w:color w:val="0000FF"/>
          <w:sz w:val="18"/>
          <w:lang w:val="en-US"/>
        </w:rPr>
        <w:fldChar w:fldCharType="end"/>
      </w:r>
      <w:bookmarkEnd w:id="35"/>
      <w:r w:rsidRPr="00007785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F40518" w:rsidRPr="00007785" w:rsidRDefault="00F40518" w:rsidP="00F40518">
      <w:pPr>
        <w:sectPr w:rsidR="00F40518" w:rsidRPr="00007785">
          <w:pgSz w:w="11906" w:h="16383"/>
          <w:pgMar w:top="1134" w:right="850" w:bottom="1134" w:left="1701" w:header="720" w:footer="720" w:gutter="0"/>
          <w:cols w:space="720"/>
        </w:sectPr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bookmarkStart w:id="36" w:name="block-13703687"/>
      <w:bookmarkEnd w:id="3"/>
      <w:r w:rsidRPr="00007785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007785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007785">
        <w:rPr>
          <w:rFonts w:ascii="Times New Roman" w:hAnsi="Times New Roman"/>
          <w:b/>
          <w:color w:val="333333"/>
          <w:sz w:val="28"/>
        </w:rPr>
        <w:t>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Гражданско-патриотическое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40518" w:rsidRPr="00007785" w:rsidRDefault="00F40518" w:rsidP="00F40518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40518" w:rsidRPr="00007785" w:rsidRDefault="00F40518" w:rsidP="00F40518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Духовно-нравственное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Эстетическое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40518" w:rsidRPr="00007785" w:rsidRDefault="00F40518" w:rsidP="00F40518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40518" w:rsidRPr="00007785" w:rsidRDefault="00F40518" w:rsidP="00F40518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Трудовое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Экологическое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0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40518" w:rsidRPr="00007785" w:rsidRDefault="00F40518" w:rsidP="00F40518">
      <w:pPr>
        <w:numPr>
          <w:ilvl w:val="0"/>
          <w:numId w:val="10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Ценности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научного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познания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40518" w:rsidRPr="00007785" w:rsidRDefault="00F40518" w:rsidP="00F40518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F40518" w:rsidRPr="00007785" w:rsidRDefault="00F40518" w:rsidP="00F40518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07785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базовые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логические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действия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базовые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исследовательские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действия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работа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с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информацией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F40518" w:rsidRPr="004247B2" w:rsidRDefault="00F40518" w:rsidP="00F40518">
      <w:pPr>
        <w:numPr>
          <w:ilvl w:val="0"/>
          <w:numId w:val="14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lastRenderedPageBreak/>
        <w:t>выбирать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источник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получения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информации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07785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007785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общение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F40518" w:rsidRPr="004247B2" w:rsidRDefault="00F40518" w:rsidP="00F40518">
      <w:pPr>
        <w:numPr>
          <w:ilvl w:val="0"/>
          <w:numId w:val="15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готовить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небольшие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публичные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выступления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07785">
        <w:rPr>
          <w:rFonts w:ascii="Times New Roman" w:hAnsi="Times New Roman"/>
          <w:b/>
          <w:color w:val="000000"/>
          <w:sz w:val="28"/>
        </w:rPr>
        <w:t>регулятивные</w:t>
      </w:r>
      <w:r w:rsidRPr="00007785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самоорганизация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40518" w:rsidRPr="004247B2" w:rsidRDefault="00F40518" w:rsidP="00F40518">
      <w:pPr>
        <w:numPr>
          <w:ilvl w:val="0"/>
          <w:numId w:val="16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выстраивать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последовательность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выбранных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действий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самоконтроль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F40518" w:rsidRPr="00007785" w:rsidRDefault="00F40518" w:rsidP="00F40518">
      <w:pPr>
        <w:numPr>
          <w:ilvl w:val="0"/>
          <w:numId w:val="1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F40518" w:rsidRPr="004247B2" w:rsidRDefault="00F40518" w:rsidP="00F40518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Совместная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деятельность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4247B2" w:rsidRDefault="00F40518" w:rsidP="00F40518">
      <w:pPr>
        <w:spacing w:after="0" w:line="264" w:lineRule="auto"/>
        <w:ind w:left="120"/>
        <w:jc w:val="both"/>
        <w:rPr>
          <w:lang w:val="en-US"/>
        </w:rPr>
      </w:pPr>
      <w:r w:rsidRPr="004247B2">
        <w:rPr>
          <w:rFonts w:ascii="Times New Roman" w:hAnsi="Times New Roman"/>
          <w:b/>
          <w:color w:val="000000"/>
          <w:sz w:val="28"/>
          <w:lang w:val="en-US"/>
        </w:rPr>
        <w:t>4 КЛАСС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от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007785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007785">
        <w:rPr>
          <w:rFonts w:ascii="Times New Roman" w:hAnsi="Times New Roman"/>
          <w:color w:val="000000"/>
          <w:sz w:val="28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F40518" w:rsidRPr="004247B2" w:rsidRDefault="00F40518" w:rsidP="00F40518">
      <w:pPr>
        <w:spacing w:after="0" w:line="264" w:lineRule="auto"/>
        <w:ind w:left="120"/>
        <w:jc w:val="both"/>
        <w:rPr>
          <w:lang w:val="en-US"/>
        </w:rPr>
      </w:pPr>
      <w:r w:rsidRPr="004247B2">
        <w:rPr>
          <w:rFonts w:ascii="Times New Roman" w:hAnsi="Times New Roman"/>
          <w:b/>
          <w:color w:val="000000"/>
          <w:sz w:val="28"/>
          <w:lang w:val="en-US"/>
        </w:rPr>
        <w:t>​</w:t>
      </w:r>
    </w:p>
    <w:p w:rsidR="00F40518" w:rsidRPr="004247B2" w:rsidRDefault="00F40518" w:rsidP="00F40518">
      <w:pPr>
        <w:rPr>
          <w:lang w:val="en-US"/>
        </w:rPr>
        <w:sectPr w:rsidR="00F40518" w:rsidRPr="004247B2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F40518" w:rsidRPr="004247B2" w:rsidRDefault="00F40518" w:rsidP="00F40518">
      <w:pPr>
        <w:spacing w:after="0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lastRenderedPageBreak/>
        <w:t>ТЕМАТИЧЕСКОЕ ПЛАНИРОВАНИЕ</w:t>
      </w:r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Фольклор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устное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М. Ю.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Литературная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007785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Л. Н.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Юмористические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Зарубежная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proofErr w:type="gramStart"/>
            <w:r w:rsidRPr="004247B2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</w:tr>
    </w:tbl>
    <w:p w:rsidR="00F40518" w:rsidRPr="004247B2" w:rsidRDefault="00F40518" w:rsidP="00F40518">
      <w:pPr>
        <w:rPr>
          <w:lang w:val="en-US"/>
        </w:rPr>
        <w:sectPr w:rsidR="00F40518" w:rsidRPr="00424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518" w:rsidRDefault="00F40518" w:rsidP="00F40518"/>
    <w:p w:rsidR="00F40518" w:rsidRDefault="00F40518" w:rsidP="00F40518"/>
    <w:p w:rsidR="00F40518" w:rsidRDefault="00F40518" w:rsidP="00F40518"/>
    <w:p w:rsidR="00852FE8" w:rsidRDefault="00852FE8"/>
    <w:sectPr w:rsidR="00852FE8" w:rsidSect="004247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480"/>
    <w:multiLevelType w:val="multilevel"/>
    <w:tmpl w:val="66AC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E4096"/>
    <w:multiLevelType w:val="multilevel"/>
    <w:tmpl w:val="EAD22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73A1A"/>
    <w:multiLevelType w:val="multilevel"/>
    <w:tmpl w:val="528E6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22735"/>
    <w:multiLevelType w:val="multilevel"/>
    <w:tmpl w:val="A1E8D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D849DE"/>
    <w:multiLevelType w:val="multilevel"/>
    <w:tmpl w:val="22D6B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323F66"/>
    <w:multiLevelType w:val="multilevel"/>
    <w:tmpl w:val="EB2A5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E21773"/>
    <w:multiLevelType w:val="multilevel"/>
    <w:tmpl w:val="7842E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367392"/>
    <w:multiLevelType w:val="multilevel"/>
    <w:tmpl w:val="0576E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4B6089"/>
    <w:multiLevelType w:val="multilevel"/>
    <w:tmpl w:val="69D6B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862FD2"/>
    <w:multiLevelType w:val="multilevel"/>
    <w:tmpl w:val="7D802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BF3BD2"/>
    <w:multiLevelType w:val="multilevel"/>
    <w:tmpl w:val="6DD4C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D80B9F"/>
    <w:multiLevelType w:val="multilevel"/>
    <w:tmpl w:val="0F22E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CC2963"/>
    <w:multiLevelType w:val="multilevel"/>
    <w:tmpl w:val="C6FE9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17329E"/>
    <w:multiLevelType w:val="multilevel"/>
    <w:tmpl w:val="4EC2D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6D4997"/>
    <w:multiLevelType w:val="multilevel"/>
    <w:tmpl w:val="B9D26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D52325"/>
    <w:multiLevelType w:val="multilevel"/>
    <w:tmpl w:val="DAA6D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821C38"/>
    <w:multiLevelType w:val="multilevel"/>
    <w:tmpl w:val="AA32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7509F"/>
    <w:multiLevelType w:val="multilevel"/>
    <w:tmpl w:val="5A40B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3338B7"/>
    <w:multiLevelType w:val="multilevel"/>
    <w:tmpl w:val="22E06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4"/>
  </w:num>
  <w:num w:numId="5">
    <w:abstractNumId w:val="15"/>
  </w:num>
  <w:num w:numId="6">
    <w:abstractNumId w:val="10"/>
  </w:num>
  <w:num w:numId="7">
    <w:abstractNumId w:val="9"/>
  </w:num>
  <w:num w:numId="8">
    <w:abstractNumId w:val="14"/>
  </w:num>
  <w:num w:numId="9">
    <w:abstractNumId w:val="11"/>
  </w:num>
  <w:num w:numId="10">
    <w:abstractNumId w:val="6"/>
  </w:num>
  <w:num w:numId="11">
    <w:abstractNumId w:val="18"/>
  </w:num>
  <w:num w:numId="12">
    <w:abstractNumId w:val="12"/>
  </w:num>
  <w:num w:numId="13">
    <w:abstractNumId w:val="1"/>
  </w:num>
  <w:num w:numId="14">
    <w:abstractNumId w:val="13"/>
  </w:num>
  <w:num w:numId="15">
    <w:abstractNumId w:val="3"/>
  </w:num>
  <w:num w:numId="16">
    <w:abstractNumId w:val="2"/>
  </w:num>
  <w:num w:numId="17">
    <w:abstractNumId w:val="7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18"/>
    <w:rsid w:val="00584E77"/>
    <w:rsid w:val="00852FE8"/>
    <w:rsid w:val="00F4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0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0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5421</Words>
  <Characters>30901</Characters>
  <Application>Microsoft Office Word</Application>
  <DocSecurity>0</DocSecurity>
  <Lines>257</Lines>
  <Paragraphs>72</Paragraphs>
  <ScaleCrop>false</ScaleCrop>
  <Company/>
  <LinksUpToDate>false</LinksUpToDate>
  <CharactersWithSpaces>36250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2024-09-06T15:02:00Z</dcterms:created>
  <dcterms:modified xsi:type="dcterms:W3CDTF">2024-10-02T05:40:00Z</dcterms:modified>
</cp:coreProperties>
</file>